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сотрудничестве между Государственным бюджетным общеобразовательным учреждением  Сибайская гимназия-интернат и родителями </w:t>
      </w:r>
      <w:bookmarkStart w:id="0" w:name="_GoBack"/>
      <w:bookmarkEnd w:id="0"/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(законными представителями) обучающихся 6-9 классов</w:t>
      </w: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ибай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Сибайская гимназия-интернат, именуемое в дальнейшем ГБОУ СГИ,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учреждения, с одной стороны и родители (законные представители) обучающегося</w:t>
      </w: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992" w:rsidRDefault="00494992" w:rsidP="00494992">
      <w:pPr>
        <w:spacing w:after="0" w:line="240" w:lineRule="auto"/>
        <w:ind w:left="2123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E64C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992" w:rsidRDefault="00494992" w:rsidP="00494992">
      <w:pPr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(законного представителя)) </w:t>
      </w: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</w:t>
      </w: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494992" w:rsidRDefault="00494992" w:rsidP="00494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является организация обучения обучающего</w:t>
      </w:r>
      <w:r w:rsidRPr="006E64C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494992" w:rsidRDefault="00494992" w:rsidP="0049499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обучающегося; число, месяц, год рождения)</w:t>
      </w: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94992" w:rsidRDefault="00494992" w:rsidP="004949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(полного) общего образования.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отношения между гимназией-интернатом и родителями (законными представителями) на период обучения</w:t>
      </w:r>
      <w:r w:rsidRPr="006E64C1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учающегося</w:t>
      </w:r>
      <w:r w:rsidRPr="006E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образовательном учреждении. Целью договора является установление ответственности сторон, юридическое закрепление форм обучения, гарантированные государством права на получение основного общего и среднего (полного) общего образования, обеспечение взаимодействия между сторонами.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Стороны руководствуются при организации учебно-воспитательного процесса: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Конвенцией о правах ребенка, принятой Генеральной Ассамблеей ООН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образовании» в редакции федерального закона от 17.06.2010г. №-121-ФЗ с изменениями и дополнениями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ГБОУ СГИ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договором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Целью совместной деятельности сторон является создание благоприятных условий для воспитания и обучения в интересах ребенка, общества, государства, обеспечение охраны и укрепления его здоровья, обеспечение его интеллектуального физического и личностного развития.  </w:t>
      </w: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ГБОУ СГИ обязана: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При приеме обучающегося ознакомить его и (или) родителей (законных представителей) с Уставом образовательного учреждения,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учреждения. </w:t>
      </w:r>
    </w:p>
    <w:p w:rsidR="00494992" w:rsidRPr="008B6FB2" w:rsidRDefault="00494992" w:rsidP="00494992">
      <w:pPr>
        <w:pStyle w:val="a6"/>
        <w:spacing w:before="0" w:after="0"/>
        <w:jc w:val="both"/>
        <w:rPr>
          <w:rStyle w:val="zag11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2.1.2. </w:t>
      </w:r>
      <w:r w:rsidRPr="0099643B">
        <w:rPr>
          <w:rStyle w:val="zag11"/>
          <w:color w:val="000000"/>
          <w:sz w:val="24"/>
          <w:szCs w:val="24"/>
        </w:rPr>
        <w:t xml:space="preserve">Обеспечить предоставление </w:t>
      </w:r>
      <w:proofErr w:type="gramStart"/>
      <w:r w:rsidRPr="0099643B">
        <w:rPr>
          <w:rStyle w:val="zag11"/>
          <w:color w:val="000000"/>
          <w:sz w:val="24"/>
          <w:szCs w:val="24"/>
        </w:rPr>
        <w:t>обучающемуся</w:t>
      </w:r>
      <w:proofErr w:type="gramEnd"/>
      <w:r w:rsidRPr="0099643B">
        <w:rPr>
          <w:rStyle w:val="zag11"/>
          <w:color w:val="000000"/>
          <w:sz w:val="24"/>
          <w:szCs w:val="24"/>
        </w:rPr>
        <w:t xml:space="preserve"> бесплатного </w:t>
      </w:r>
      <w:r>
        <w:rPr>
          <w:rStyle w:val="zag11"/>
          <w:color w:val="000000"/>
          <w:sz w:val="24"/>
          <w:szCs w:val="24"/>
        </w:rPr>
        <w:t xml:space="preserve">основного </w:t>
      </w:r>
      <w:r w:rsidRPr="0099643B">
        <w:rPr>
          <w:rStyle w:val="zag11"/>
          <w:color w:val="000000"/>
          <w:sz w:val="24"/>
          <w:szCs w:val="24"/>
        </w:rPr>
        <w:t>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494992" w:rsidRPr="008B6FB2" w:rsidRDefault="00494992" w:rsidP="00494992">
      <w:pPr>
        <w:pStyle w:val="a6"/>
        <w:spacing w:before="0" w:after="0"/>
        <w:jc w:val="both"/>
        <w:rPr>
          <w:color w:val="000000"/>
          <w:sz w:val="24"/>
          <w:szCs w:val="24"/>
        </w:rPr>
      </w:pPr>
      <w:r w:rsidRPr="0099643B">
        <w:rPr>
          <w:rStyle w:val="zag11"/>
          <w:sz w:val="24"/>
          <w:szCs w:val="24"/>
        </w:rPr>
        <w:lastRenderedPageBreak/>
        <w:t xml:space="preserve">           2.1.3.  Обеспечивать реализацию</w:t>
      </w:r>
      <w:r>
        <w:rPr>
          <w:rStyle w:val="zag11"/>
          <w:sz w:val="24"/>
          <w:szCs w:val="24"/>
        </w:rPr>
        <w:t xml:space="preserve"> в полном объеме образовательной</w:t>
      </w:r>
      <w:r w:rsidRPr="0099643B">
        <w:rPr>
          <w:rStyle w:val="zag11"/>
          <w:sz w:val="24"/>
          <w:szCs w:val="24"/>
        </w:rPr>
        <w:t xml:space="preserve"> программ</w:t>
      </w:r>
      <w:r>
        <w:rPr>
          <w:rStyle w:val="zag11"/>
          <w:sz w:val="24"/>
          <w:szCs w:val="24"/>
        </w:rPr>
        <w:t>ы</w:t>
      </w:r>
      <w:r w:rsidRPr="0099643B">
        <w:rPr>
          <w:rStyle w:val="zag11"/>
          <w:bCs/>
          <w:sz w:val="24"/>
          <w:szCs w:val="24"/>
        </w:rPr>
        <w:t xml:space="preserve"> основного общего образования срок</w:t>
      </w:r>
      <w:r>
        <w:rPr>
          <w:rStyle w:val="zag11"/>
          <w:bCs/>
          <w:sz w:val="24"/>
          <w:szCs w:val="24"/>
        </w:rPr>
        <w:t>ом</w:t>
      </w:r>
      <w:r w:rsidRPr="0099643B">
        <w:rPr>
          <w:rStyle w:val="zag11"/>
          <w:bCs/>
          <w:sz w:val="24"/>
          <w:szCs w:val="24"/>
        </w:rPr>
        <w:t xml:space="preserve"> реализации 4 года в очной форме обучения</w:t>
      </w:r>
      <w:r w:rsidRPr="0099643B">
        <w:rPr>
          <w:rStyle w:val="zag11"/>
          <w:sz w:val="24"/>
          <w:szCs w:val="24"/>
        </w:rPr>
        <w:t xml:space="preserve">, </w:t>
      </w:r>
      <w:r w:rsidRPr="0099643B">
        <w:rPr>
          <w:rStyle w:val="zag11"/>
          <w:color w:val="000000"/>
          <w:sz w:val="24"/>
          <w:szCs w:val="24"/>
        </w:rPr>
        <w:t>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</w:t>
      </w:r>
      <w:r w:rsidRPr="005C7624">
        <w:rPr>
          <w:rStyle w:val="zag11"/>
          <w:color w:val="000000"/>
          <w:sz w:val="24"/>
          <w:szCs w:val="24"/>
        </w:rPr>
        <w:t xml:space="preserve"> и потребностям обучающихся.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C7624">
        <w:rPr>
          <w:rFonts w:ascii="Times New Roman" w:hAnsi="Times New Roman" w:cs="Times New Roman"/>
          <w:sz w:val="24"/>
          <w:szCs w:val="24"/>
        </w:rPr>
        <w:t>. Знакомить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6E64C1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со всеми существенными изменениями в Уставе учреждения.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Нести ответственность за жизнь и здоровье обучающегося во время образовательного процесса.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Соблюдать установленные санитарные и гигиенические нормы, правила и требования.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Обеспечить бесплатное медицинское обслуживание ребенка, предусмотренное для гимназии (диспансеризация, плановые прививки и т.д.).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Создавать в учреждении условия для организации и обеспечения полноценного рационального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92" w:rsidRPr="005C7624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Создавать все необходимые условия для учебы и проживания в общежитии, </w:t>
      </w:r>
      <w:r w:rsidRPr="005C7624">
        <w:rPr>
          <w:rFonts w:ascii="Times New Roman" w:hAnsi="Times New Roman" w:cs="Times New Roman"/>
          <w:sz w:val="24"/>
          <w:szCs w:val="24"/>
        </w:rPr>
        <w:t>отвечающем санитарно-эпидемиологическим нормам, правилам техники безопасности.</w:t>
      </w:r>
    </w:p>
    <w:p w:rsidR="00494992" w:rsidRDefault="00494992" w:rsidP="00494992">
      <w:pPr>
        <w:pStyle w:val="a6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2.1.10</w:t>
      </w:r>
      <w:r w:rsidRPr="005C7624">
        <w:rPr>
          <w:sz w:val="24"/>
          <w:szCs w:val="24"/>
        </w:rPr>
        <w:t>. Своевременно в установленные сроки предоставлять учебные каникулы согласно учебно-воспитательного плана, проводить культурно-массовые, спорти</w:t>
      </w:r>
      <w:r>
        <w:rPr>
          <w:sz w:val="24"/>
          <w:szCs w:val="24"/>
        </w:rPr>
        <w:t>вно-оздоровительные мероприятия.</w:t>
      </w:r>
      <w:r w:rsidRPr="005C7624">
        <w:rPr>
          <w:sz w:val="24"/>
          <w:szCs w:val="24"/>
        </w:rPr>
        <w:t xml:space="preserve"> </w:t>
      </w:r>
    </w:p>
    <w:p w:rsidR="00494992" w:rsidRPr="005C7624" w:rsidRDefault="00494992" w:rsidP="00494992">
      <w:pPr>
        <w:pStyle w:val="a6"/>
        <w:spacing w:before="0" w:after="0"/>
        <w:jc w:val="both"/>
        <w:rPr>
          <w:rStyle w:val="zag11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C7624">
        <w:rPr>
          <w:sz w:val="24"/>
          <w:szCs w:val="24"/>
        </w:rPr>
        <w:t>2.</w:t>
      </w:r>
      <w:r>
        <w:rPr>
          <w:sz w:val="24"/>
          <w:szCs w:val="24"/>
        </w:rPr>
        <w:t>1.11</w:t>
      </w:r>
      <w:r w:rsidRPr="005C7624">
        <w:rPr>
          <w:sz w:val="24"/>
          <w:szCs w:val="24"/>
        </w:rPr>
        <w:t xml:space="preserve">. </w:t>
      </w:r>
      <w:proofErr w:type="gramStart"/>
      <w:r w:rsidRPr="005C7624">
        <w:rPr>
          <w:rStyle w:val="zag11"/>
          <w:color w:val="000000"/>
          <w:sz w:val="24"/>
          <w:szCs w:val="24"/>
        </w:rPr>
        <w:t xml:space="preserve">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разработанными </w:t>
      </w:r>
      <w:r>
        <w:rPr>
          <w:rStyle w:val="zag11"/>
          <w:color w:val="000000"/>
          <w:sz w:val="24"/>
          <w:szCs w:val="24"/>
        </w:rPr>
        <w:t xml:space="preserve">ГБОУ СГИ </w:t>
      </w:r>
      <w:r w:rsidRPr="005C7624">
        <w:rPr>
          <w:color w:val="000000"/>
          <w:sz w:val="24"/>
          <w:szCs w:val="24"/>
        </w:rPr>
        <w:t xml:space="preserve">программами внеурочной деятельности, дополнительного образования (художественно-эстетической, физкультурно-спортивной и научно-технической направленности). </w:t>
      </w:r>
      <w:proofErr w:type="gramEnd"/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 w:rsidRPr="005C7624">
        <w:rPr>
          <w:rFonts w:ascii="Times New Roman" w:hAnsi="Times New Roman" w:cs="Times New Roman"/>
          <w:sz w:val="24"/>
          <w:szCs w:val="24"/>
        </w:rPr>
        <w:t>Регулярно информировать родителей (законных представителей) обучающегося о ходе и результатах его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, об итогах успеваемости </w:t>
      </w:r>
      <w:r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 В связи с тем, что обучающиеся проживают в отдельных спальных комнатах более 4-х человек, и комнаты закрываются на замок,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гимназии-интернат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куратор, воспитатель не несут ответственности за сохранность ценных вещей, одежды, обуви, денег и документов.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 Соблюдать условия настоящего договора.</w:t>
      </w:r>
    </w:p>
    <w:p w:rsidR="00494992" w:rsidRDefault="00494992" w:rsidP="00494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Родители (законные представители) обязаны: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Исполнять Устав учреждения в части, касающейся их прав и обязанностей.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Нести ответственность за воспитание своего ребенка и создание необходимых условий  для получения им образования.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Максимально содействовать установлению благоприятных взаимоотношений воспитанника с другими обучающимися и педагогами.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Обеспечивать обучающегося всем необходимым для соблюдения правил внутреннего распорядка учреждения (установленной в учреждении формой одежды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сменной обувью, учебными принадлежностями и т.д.).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Нести материальную ответственность в случае умышленного нанесения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ущерба учреждению.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Ежемесячно до 15 числа вносить родительскую плату за содержание ребенка.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По возможности оказывать содействие в проведении ремонта в спальных комнатах общежития, кабинетах и мебели,  в проведении общешкольных мероприятий. 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Строго посещать общешкольные и классные родительские собрания, при необходимости и по вызову являться в гимназию-интернат на беседу с воспитателем или администрацией. </w:t>
      </w:r>
    </w:p>
    <w:p w:rsidR="00494992" w:rsidRDefault="00494992" w:rsidP="004949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4992" w:rsidRDefault="00494992" w:rsidP="0049499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сторон:</w:t>
      </w: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92" w:rsidRDefault="00494992" w:rsidP="00494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ГБОУ СГИ имеет право: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Самостоятельно осуществлять образовательный процесс в соответствии с Уставом учреждения, лицензией и свидетельством о государственной аккредитации. 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Определять 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Осуществлять текущий контроль успеваемости и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Переводить </w:t>
      </w:r>
      <w:proofErr w:type="gramStart"/>
      <w:r w:rsidRPr="006E64C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следующий класс при освоении им образовательных программ в полном объеме.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к общественно-полезному труду с письменного согласия родителей. </w:t>
      </w:r>
      <w:proofErr w:type="gramEnd"/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12">
        <w:rPr>
          <w:rFonts w:ascii="Times New Roman" w:hAnsi="Times New Roman" w:cs="Times New Roman"/>
          <w:b/>
          <w:sz w:val="24"/>
          <w:szCs w:val="24"/>
        </w:rPr>
        <w:t xml:space="preserve">3.2. Родители (законные представители) </w:t>
      </w:r>
      <w:proofErr w:type="gramStart"/>
      <w:r w:rsidRPr="006E64C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A3E12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Защищать законные права и интересы </w:t>
      </w:r>
      <w:r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Следить за ходом образовательного процесса и аттестацией </w:t>
      </w:r>
      <w:r w:rsidRPr="006E64C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Знакомиться с учебными программами, присутствовать на занятиях с согласия администрации и преподавательского состава.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Получать информацию об успеваемости ребенка.</w:t>
      </w:r>
    </w:p>
    <w:p w:rsidR="00494992" w:rsidRDefault="00494992" w:rsidP="0049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992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494992" w:rsidRDefault="00494992" w:rsidP="004949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его подписания. </w:t>
      </w:r>
    </w:p>
    <w:p w:rsidR="00494992" w:rsidRDefault="00494992" w:rsidP="004949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 действия договора устанавливается с момента его подписания и на весь период обучения воспитанников в учреждении, если до окончания срока его действия ни одна из сторон не заявит о его прекращении или изменении. </w:t>
      </w:r>
    </w:p>
    <w:p w:rsidR="00494992" w:rsidRDefault="00494992" w:rsidP="004949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Расторжение  настоящего договора  регламентировано Уставом ГБОУ СГИ.</w:t>
      </w:r>
    </w:p>
    <w:p w:rsidR="00494992" w:rsidRDefault="00494992" w:rsidP="004949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для каждой из  сторон. Оба экземпляра имеют одинаковую юридическую силу.</w:t>
      </w:r>
      <w:r w:rsidRPr="00996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992" w:rsidRDefault="00494992" w:rsidP="004949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4992" w:rsidRPr="000A4853" w:rsidRDefault="00494992" w:rsidP="00494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сторон: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240"/>
      </w:tblGrid>
      <w:tr w:rsidR="00494992" w:rsidRPr="00C77D13" w:rsidTr="004B2920">
        <w:trPr>
          <w:trHeight w:val="4637"/>
        </w:trPr>
        <w:tc>
          <w:tcPr>
            <w:tcW w:w="5500" w:type="dxa"/>
          </w:tcPr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453837, г. Сибай, ул. Белова, 102</w:t>
            </w: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(34775) 5-27-01</w:t>
            </w: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26FC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gousgi</w:t>
              </w:r>
              <w:r w:rsidRPr="00B26FC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B26FC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B26FC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26FC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4992" w:rsidRPr="00B26FCC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ГБОУ СГИ: </w:t>
            </w: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Р.Х. Бикбова </w:t>
            </w: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  <w:tc>
          <w:tcPr>
            <w:tcW w:w="4354" w:type="dxa"/>
          </w:tcPr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94992" w:rsidRPr="00501199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4992" w:rsidRDefault="00494992" w:rsidP="004B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1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64C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119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Pr="00501199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0119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Pr="00501199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94992" w:rsidRDefault="00494992" w:rsidP="004B2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19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родителя)</w:t>
            </w:r>
          </w:p>
          <w:p w:rsidR="00494992" w:rsidRDefault="00494992" w:rsidP="004B2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92" w:rsidRDefault="00494992" w:rsidP="004B29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Адрес_____________________________________________</w:t>
            </w:r>
          </w:p>
          <w:p w:rsidR="00494992" w:rsidRDefault="00494992" w:rsidP="004B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4992" w:rsidRDefault="00494992" w:rsidP="004B29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992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 20__ г.     ______________</w:t>
            </w:r>
          </w:p>
          <w:p w:rsidR="00494992" w:rsidRPr="00C77D13" w:rsidRDefault="00494992" w:rsidP="004B29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C77D13">
              <w:rPr>
                <w:rFonts w:ascii="Times New Roman" w:hAnsi="Times New Roman" w:cs="Times New Roman"/>
                <w:sz w:val="20"/>
                <w:szCs w:val="20"/>
              </w:rPr>
              <w:t xml:space="preserve">  Подпись</w:t>
            </w:r>
          </w:p>
        </w:tc>
      </w:tr>
    </w:tbl>
    <w:p w:rsidR="00494992" w:rsidRDefault="00494992" w:rsidP="00494992"/>
    <w:p w:rsidR="00494992" w:rsidRDefault="00494992" w:rsidP="00494992">
      <w:r w:rsidRPr="001F6977">
        <w:rPr>
          <w:rFonts w:ascii="Times New Roman" w:hAnsi="Times New Roman" w:cs="Times New Roman"/>
          <w:sz w:val="24"/>
          <w:szCs w:val="24"/>
        </w:rPr>
        <w:t>Принято на родительском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977">
        <w:rPr>
          <w:rFonts w:ascii="Times New Roman" w:hAnsi="Times New Roman" w:cs="Times New Roman"/>
          <w:sz w:val="24"/>
          <w:szCs w:val="24"/>
        </w:rPr>
        <w:t xml:space="preserve"> ГБОУ СГИ 26.01.2013г.</w:t>
      </w:r>
    </w:p>
    <w:p w:rsidR="00D924AE" w:rsidRDefault="00D924AE"/>
    <w:sectPr w:rsidR="00D924AE" w:rsidSect="008B6FB2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1F"/>
    <w:rsid w:val="00494992"/>
    <w:rsid w:val="00527EE5"/>
    <w:rsid w:val="00D307D8"/>
    <w:rsid w:val="00D3671F"/>
    <w:rsid w:val="00D924AE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E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4949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94992"/>
    <w:rPr>
      <w:color w:val="0000FF" w:themeColor="hyperlink"/>
      <w:u w:val="single"/>
    </w:rPr>
  </w:style>
  <w:style w:type="character" w:customStyle="1" w:styleId="zag11">
    <w:name w:val="zag11"/>
    <w:basedOn w:val="a0"/>
    <w:rsid w:val="00494992"/>
  </w:style>
  <w:style w:type="paragraph" w:styleId="a6">
    <w:name w:val="Normal (Web)"/>
    <w:basedOn w:val="a"/>
    <w:rsid w:val="00494992"/>
    <w:pPr>
      <w:suppressAutoHyphens/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E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4949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94992"/>
    <w:rPr>
      <w:color w:val="0000FF" w:themeColor="hyperlink"/>
      <w:u w:val="single"/>
    </w:rPr>
  </w:style>
  <w:style w:type="character" w:customStyle="1" w:styleId="zag11">
    <w:name w:val="zag11"/>
    <w:basedOn w:val="a0"/>
    <w:rsid w:val="00494992"/>
  </w:style>
  <w:style w:type="paragraph" w:styleId="a6">
    <w:name w:val="Normal (Web)"/>
    <w:basedOn w:val="a"/>
    <w:rsid w:val="00494992"/>
    <w:pPr>
      <w:suppressAutoHyphens/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s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Lyalya</cp:lastModifiedBy>
  <cp:revision>2</cp:revision>
  <dcterms:created xsi:type="dcterms:W3CDTF">2019-04-22T15:52:00Z</dcterms:created>
  <dcterms:modified xsi:type="dcterms:W3CDTF">2019-04-22T15:53:00Z</dcterms:modified>
</cp:coreProperties>
</file>